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6" w:rsidRPr="00C9510A" w:rsidRDefault="00F56516" w:rsidP="00C9510A">
      <w:pPr>
        <w:spacing w:line="16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C9510A">
        <w:rPr>
          <w:rFonts w:ascii="Times New Roman" w:hAnsi="Times New Roman" w:cs="Times New Roman"/>
          <w:sz w:val="36"/>
          <w:szCs w:val="36"/>
        </w:rPr>
        <w:t>Tarifní podmínky MHD Kadaň</w:t>
      </w:r>
    </w:p>
    <w:p w:rsidR="00F56516" w:rsidRPr="00C9510A" w:rsidRDefault="00F56516" w:rsidP="00C9510A">
      <w:pPr>
        <w:spacing w:line="160" w:lineRule="atLeast"/>
        <w:jc w:val="center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(platné od </w:t>
      </w:r>
      <w:r w:rsidR="00C9510A" w:rsidRPr="00C9510A">
        <w:rPr>
          <w:rFonts w:ascii="Times New Roman" w:hAnsi="Times New Roman" w:cs="Times New Roman"/>
        </w:rPr>
        <w:t xml:space="preserve"> </w:t>
      </w:r>
      <w:proofErr w:type="gramStart"/>
      <w:r w:rsidR="00C9510A" w:rsidRPr="00C9510A">
        <w:rPr>
          <w:rFonts w:ascii="Times New Roman" w:hAnsi="Times New Roman" w:cs="Times New Roman"/>
        </w:rPr>
        <w:t>1.7.2016</w:t>
      </w:r>
      <w:proofErr w:type="gramEnd"/>
      <w:r w:rsidRPr="00C9510A">
        <w:rPr>
          <w:rFonts w:ascii="Times New Roman" w:hAnsi="Times New Roman" w:cs="Times New Roman"/>
        </w:rPr>
        <w:t>)</w:t>
      </w: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</w:rPr>
      </w:pP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  <w:color w:val="051BEB"/>
          <w:sz w:val="28"/>
          <w:szCs w:val="28"/>
        </w:rPr>
      </w:pPr>
      <w:r w:rsidRPr="00C9510A">
        <w:rPr>
          <w:rFonts w:ascii="Times New Roman" w:hAnsi="Times New Roman" w:cs="Times New Roman"/>
          <w:color w:val="051BEB"/>
          <w:sz w:val="28"/>
          <w:szCs w:val="28"/>
          <w:u w:val="single"/>
        </w:rPr>
        <w:t>Jízdné pro jednotlivou jízdu</w:t>
      </w:r>
      <w:r w:rsidRPr="00C9510A">
        <w:rPr>
          <w:rFonts w:ascii="Times New Roman" w:hAnsi="Times New Roman" w:cs="Times New Roman"/>
          <w:color w:val="051BEB"/>
          <w:sz w:val="28"/>
          <w:szCs w:val="28"/>
        </w:rPr>
        <w:t xml:space="preserve"> (tarif schválený rozhodnutím MR 881/2007)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děti od zahájení povinné školní docházky do </w:t>
      </w:r>
      <w:proofErr w:type="gramStart"/>
      <w:r w:rsidRPr="00C9510A">
        <w:rPr>
          <w:rFonts w:ascii="Times New Roman" w:hAnsi="Times New Roman" w:cs="Times New Roman"/>
        </w:rPr>
        <w:t>15</w:t>
      </w:r>
      <w:proofErr w:type="gramEnd"/>
      <w:r w:rsidRPr="00C9510A">
        <w:rPr>
          <w:rFonts w:ascii="Times New Roman" w:hAnsi="Times New Roman" w:cs="Times New Roman"/>
        </w:rPr>
        <w:t>-</w:t>
      </w:r>
      <w:proofErr w:type="gramStart"/>
      <w:r w:rsidRPr="00C9510A">
        <w:rPr>
          <w:rFonts w:ascii="Times New Roman" w:hAnsi="Times New Roman" w:cs="Times New Roman"/>
        </w:rPr>
        <w:t>ti</w:t>
      </w:r>
      <w:proofErr w:type="gramEnd"/>
      <w:r w:rsidRPr="00C9510A">
        <w:rPr>
          <w:rFonts w:ascii="Times New Roman" w:hAnsi="Times New Roman" w:cs="Times New Roman"/>
        </w:rPr>
        <w:t xml:space="preserve"> let 5,- 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dospělé osoby od </w:t>
      </w:r>
      <w:proofErr w:type="gramStart"/>
      <w:r w:rsidRPr="00C9510A">
        <w:rPr>
          <w:rFonts w:ascii="Times New Roman" w:hAnsi="Times New Roman" w:cs="Times New Roman"/>
        </w:rPr>
        <w:t>15</w:t>
      </w:r>
      <w:proofErr w:type="gramEnd"/>
      <w:r w:rsidRPr="00C9510A">
        <w:rPr>
          <w:rFonts w:ascii="Times New Roman" w:hAnsi="Times New Roman" w:cs="Times New Roman"/>
        </w:rPr>
        <w:t>-</w:t>
      </w:r>
      <w:proofErr w:type="gramStart"/>
      <w:r w:rsidRPr="00C9510A">
        <w:rPr>
          <w:rFonts w:ascii="Times New Roman" w:hAnsi="Times New Roman" w:cs="Times New Roman"/>
        </w:rPr>
        <w:t>ti</w:t>
      </w:r>
      <w:proofErr w:type="gramEnd"/>
      <w:r w:rsidRPr="00C9510A">
        <w:rPr>
          <w:rFonts w:ascii="Times New Roman" w:hAnsi="Times New Roman" w:cs="Times New Roman"/>
        </w:rPr>
        <w:t xml:space="preserve"> do 60-ti let 10,- 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důchodci od </w:t>
      </w:r>
      <w:proofErr w:type="gramStart"/>
      <w:r w:rsidRPr="00C9510A">
        <w:rPr>
          <w:rFonts w:ascii="Times New Roman" w:hAnsi="Times New Roman" w:cs="Times New Roman"/>
        </w:rPr>
        <w:t>60</w:t>
      </w:r>
      <w:proofErr w:type="gramEnd"/>
      <w:r w:rsidRPr="00C9510A">
        <w:rPr>
          <w:rFonts w:ascii="Times New Roman" w:hAnsi="Times New Roman" w:cs="Times New Roman"/>
        </w:rPr>
        <w:t>-</w:t>
      </w:r>
      <w:proofErr w:type="gramStart"/>
      <w:r w:rsidRPr="00C9510A">
        <w:rPr>
          <w:rFonts w:ascii="Times New Roman" w:hAnsi="Times New Roman" w:cs="Times New Roman"/>
        </w:rPr>
        <w:t>ti</w:t>
      </w:r>
      <w:proofErr w:type="gramEnd"/>
      <w:r w:rsidRPr="00C9510A">
        <w:rPr>
          <w:rFonts w:ascii="Times New Roman" w:hAnsi="Times New Roman" w:cs="Times New Roman"/>
        </w:rPr>
        <w:t xml:space="preserve"> do 70-ti let 5,-Kč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pes není-li přepravován v </w:t>
      </w:r>
      <w:proofErr w:type="gramStart"/>
      <w:r w:rsidRPr="00C9510A">
        <w:rPr>
          <w:rFonts w:ascii="Times New Roman" w:hAnsi="Times New Roman" w:cs="Times New Roman"/>
        </w:rPr>
        <w:t>přepravním  boxu</w:t>
      </w:r>
      <w:proofErr w:type="gramEnd"/>
      <w:r w:rsidRPr="00C9510A">
        <w:rPr>
          <w:rFonts w:ascii="Times New Roman" w:hAnsi="Times New Roman" w:cs="Times New Roman"/>
        </w:rPr>
        <w:t xml:space="preserve"> 10,- 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zavazadla (boxy) o rozměrech větších než 20x30x50 cm a to i v případě, že přesahují pouze jeden rozměr 5,- 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dětský kočárek bez dítěte 10,- Kč</w:t>
      </w:r>
    </w:p>
    <w:p w:rsidR="00F56516" w:rsidRPr="00C9510A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dětský kočárek s dítětem včetně jednoho průvodce 10,- Kč</w:t>
      </w:r>
    </w:p>
    <w:p w:rsidR="00C9510A" w:rsidRDefault="00C9510A" w:rsidP="00C9510A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  <w:color w:val="051BEB"/>
          <w:sz w:val="28"/>
          <w:szCs w:val="28"/>
          <w:u w:val="single"/>
        </w:rPr>
      </w:pPr>
      <w:r w:rsidRPr="00C9510A">
        <w:rPr>
          <w:rFonts w:ascii="Times New Roman" w:hAnsi="Times New Roman" w:cs="Times New Roman"/>
          <w:color w:val="051BEB"/>
          <w:sz w:val="28"/>
          <w:szCs w:val="28"/>
          <w:u w:val="single"/>
        </w:rPr>
        <w:t>Bezplatná přeprava</w:t>
      </w:r>
    </w:p>
    <w:p w:rsidR="00F56516" w:rsidRPr="00C9510A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děti do zahájení povinné školní docházky</w:t>
      </w:r>
    </w:p>
    <w:p w:rsidR="00F56516" w:rsidRPr="00C9510A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držitelé průkazů ZTP a ZTP-P a osoba nebo pes, kteří jsou průvodci držitele ZTP-P</w:t>
      </w:r>
    </w:p>
    <w:p w:rsidR="00F56516" w:rsidRPr="00C9510A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invalidní vozík</w:t>
      </w:r>
    </w:p>
    <w:p w:rsidR="00F56516" w:rsidRPr="00C9510A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občané ČR a držitelé povolení k pobytu v cizině nad 70 let</w:t>
      </w:r>
    </w:p>
    <w:p w:rsidR="00F56516" w:rsidRPr="00C9510A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Městská policie </w:t>
      </w:r>
      <w:proofErr w:type="gramStart"/>
      <w:r w:rsidRPr="00C9510A">
        <w:rPr>
          <w:rFonts w:ascii="Times New Roman" w:hAnsi="Times New Roman" w:cs="Times New Roman"/>
        </w:rPr>
        <w:t>Kadaň  při</w:t>
      </w:r>
      <w:proofErr w:type="gramEnd"/>
      <w:r w:rsidRPr="00C9510A">
        <w:rPr>
          <w:rFonts w:ascii="Times New Roman" w:hAnsi="Times New Roman" w:cs="Times New Roman"/>
        </w:rPr>
        <w:t xml:space="preserve"> výkonu služby</w:t>
      </w:r>
    </w:p>
    <w:p w:rsidR="00F56516" w:rsidRPr="00C9510A" w:rsidRDefault="00D22BEE" w:rsidP="00C9510A">
      <w:pPr>
        <w:pStyle w:val="Odstavecseseznamem"/>
        <w:numPr>
          <w:ilvl w:val="0"/>
          <w:numId w:val="3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cvičitelé a </w:t>
      </w:r>
      <w:r w:rsidR="00F56516" w:rsidRPr="00C9510A">
        <w:rPr>
          <w:rFonts w:ascii="Times New Roman" w:hAnsi="Times New Roman" w:cs="Times New Roman"/>
        </w:rPr>
        <w:t>psi ve výcviku budoucích asistentů handicapovaných osob</w:t>
      </w: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Bezplatná přeprava se přiznává pouze cestujícím. Pokud si tito přepravují sebou zavazadla přesahující rozměry uvedené v bodu 3, psa bez schránky, dětský kočárek bez dítěte a soupravu lyží s holemi, jsou povinni uhradit přepravné dle tarifu pro jednotlivou jízdu.</w:t>
      </w:r>
    </w:p>
    <w:p w:rsidR="00C9510A" w:rsidRDefault="00C9510A" w:rsidP="00C9510A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  <w:color w:val="051BEB"/>
          <w:sz w:val="28"/>
          <w:szCs w:val="28"/>
          <w:u w:val="single"/>
        </w:rPr>
      </w:pPr>
      <w:r w:rsidRPr="00C9510A">
        <w:rPr>
          <w:rFonts w:ascii="Times New Roman" w:hAnsi="Times New Roman" w:cs="Times New Roman"/>
          <w:color w:val="051BEB"/>
          <w:sz w:val="28"/>
          <w:szCs w:val="28"/>
          <w:u w:val="single"/>
        </w:rPr>
        <w:t xml:space="preserve">Platnou jízdenku u jednotlivých kategorií nahrazuje: </w:t>
      </w:r>
    </w:p>
    <w:p w:rsidR="00F56516" w:rsidRPr="00C9510A" w:rsidRDefault="00F56516" w:rsidP="00C9510A">
      <w:pPr>
        <w:pStyle w:val="Odstavecseseznamem"/>
        <w:numPr>
          <w:ilvl w:val="0"/>
          <w:numId w:val="5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u držitelů ZTP a ZTP-P – průkaz ZTP a ZTP-P</w:t>
      </w:r>
    </w:p>
    <w:p w:rsidR="00F56516" w:rsidRPr="00C9510A" w:rsidRDefault="00F56516" w:rsidP="00C9510A">
      <w:pPr>
        <w:pStyle w:val="Odstavecseseznamem"/>
        <w:numPr>
          <w:ilvl w:val="0"/>
          <w:numId w:val="5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důchodci nad 60 let – občanský průkaz</w:t>
      </w:r>
      <w:bookmarkStart w:id="0" w:name="_GoBack"/>
      <w:bookmarkEnd w:id="0"/>
    </w:p>
    <w:p w:rsidR="00F56516" w:rsidRPr="00C9510A" w:rsidRDefault="00F56516" w:rsidP="00C9510A">
      <w:pPr>
        <w:pStyle w:val="Odstavecseseznamem"/>
        <w:numPr>
          <w:ilvl w:val="0"/>
          <w:numId w:val="5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Městská policie Kadaň – uniforma ve spojení se služe</w:t>
      </w:r>
      <w:r w:rsidR="00D22BEE" w:rsidRPr="00C9510A">
        <w:rPr>
          <w:rFonts w:ascii="Times New Roman" w:hAnsi="Times New Roman" w:cs="Times New Roman"/>
        </w:rPr>
        <w:t>bním odznakem při výkonu služby</w:t>
      </w:r>
    </w:p>
    <w:p w:rsidR="00D22BEE" w:rsidRPr="00C9510A" w:rsidRDefault="00D22BEE" w:rsidP="00C9510A">
      <w:pPr>
        <w:pStyle w:val="Odstavecseseznamem"/>
        <w:numPr>
          <w:ilvl w:val="0"/>
          <w:numId w:val="5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Cvičitelé a psi budoucích asistentů handicapovaných osob – platný průkaz cvičitele a psa ve výcviku</w:t>
      </w: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 xml:space="preserve">Pokud se tito cestující při přepravní kontrole </w:t>
      </w:r>
      <w:proofErr w:type="gramStart"/>
      <w:r w:rsidRPr="00C9510A">
        <w:rPr>
          <w:rFonts w:ascii="Times New Roman" w:hAnsi="Times New Roman" w:cs="Times New Roman"/>
        </w:rPr>
        <w:t>neprokáží</w:t>
      </w:r>
      <w:proofErr w:type="gramEnd"/>
      <w:r w:rsidRPr="00C9510A">
        <w:rPr>
          <w:rFonts w:ascii="Times New Roman" w:hAnsi="Times New Roman" w:cs="Times New Roman"/>
        </w:rPr>
        <w:t xml:space="preserve">  platným dokladem </w:t>
      </w:r>
      <w:proofErr w:type="gramStart"/>
      <w:r w:rsidRPr="00C9510A">
        <w:rPr>
          <w:rFonts w:ascii="Times New Roman" w:hAnsi="Times New Roman" w:cs="Times New Roman"/>
        </w:rPr>
        <w:t>jsou</w:t>
      </w:r>
      <w:proofErr w:type="gramEnd"/>
      <w:r w:rsidRPr="00C9510A">
        <w:rPr>
          <w:rFonts w:ascii="Times New Roman" w:hAnsi="Times New Roman" w:cs="Times New Roman"/>
        </w:rPr>
        <w:t xml:space="preserve"> posuzováni jako cestující bez jízdenky.</w:t>
      </w:r>
    </w:p>
    <w:p w:rsidR="00C9510A" w:rsidRDefault="00C9510A" w:rsidP="00C9510A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  <w:color w:val="051BEB"/>
          <w:sz w:val="28"/>
          <w:szCs w:val="28"/>
          <w:u w:val="single"/>
        </w:rPr>
      </w:pPr>
      <w:r w:rsidRPr="00C9510A">
        <w:rPr>
          <w:rFonts w:ascii="Times New Roman" w:hAnsi="Times New Roman" w:cs="Times New Roman"/>
          <w:color w:val="051BEB"/>
          <w:sz w:val="28"/>
          <w:szCs w:val="28"/>
          <w:u w:val="single"/>
        </w:rPr>
        <w:t xml:space="preserve">Ceny časových jízdenek </w:t>
      </w:r>
    </w:p>
    <w:p w:rsidR="00F56516" w:rsidRPr="00C9510A" w:rsidRDefault="00F56516" w:rsidP="00C9510A">
      <w:pPr>
        <w:pStyle w:val="Odstavecseseznamem"/>
        <w:numPr>
          <w:ilvl w:val="0"/>
          <w:numId w:val="7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Měsíční časová jízdenka – jízdenka občanská nad 15 let 150,- Kč</w:t>
      </w:r>
    </w:p>
    <w:p w:rsidR="00F56516" w:rsidRPr="00C9510A" w:rsidRDefault="00F56516" w:rsidP="00C9510A">
      <w:pPr>
        <w:pStyle w:val="Odstavecseseznamem"/>
        <w:numPr>
          <w:ilvl w:val="0"/>
          <w:numId w:val="7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Měsíční poloviční - jízdenka žákovská do 15 let 60,- Kč</w:t>
      </w:r>
    </w:p>
    <w:p w:rsidR="00F56516" w:rsidRPr="00C9510A" w:rsidRDefault="00F56516" w:rsidP="00C9510A">
      <w:pPr>
        <w:pStyle w:val="Odstavecseseznamem"/>
        <w:numPr>
          <w:ilvl w:val="0"/>
          <w:numId w:val="7"/>
        </w:num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Měsíční důchodci - od 60-70 let 80,- Kč</w:t>
      </w:r>
    </w:p>
    <w:p w:rsidR="00F56516" w:rsidRPr="00C9510A" w:rsidRDefault="00F56516" w:rsidP="00C9510A">
      <w:p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Držitelé časových jízdenek nemají nárok na bezplatnou přepravu zavazadel, psa bez schránky a soupravy lyží s holemi. Nárok na bezplatnou přepravu pojízdných tašek mají žáci škol a důchodci nad 60 let.</w:t>
      </w:r>
    </w:p>
    <w:p w:rsidR="00351D91" w:rsidRPr="00C9510A" w:rsidRDefault="00F56516" w:rsidP="00C9510A">
      <w:pPr>
        <w:spacing w:line="160" w:lineRule="atLeast"/>
        <w:rPr>
          <w:rFonts w:ascii="Times New Roman" w:hAnsi="Times New Roman" w:cs="Times New Roman"/>
        </w:rPr>
      </w:pPr>
      <w:r w:rsidRPr="00C9510A">
        <w:rPr>
          <w:rFonts w:ascii="Times New Roman" w:hAnsi="Times New Roman" w:cs="Times New Roman"/>
        </w:rPr>
        <w:t>Cena nové průkazky je 20,- Kč a je potřeba doložit jednu barevnou fotografii klasické průkazkové velikosti - 3,5 x 4,5 cm. Tuto lze vyřídit v pracovní době v sídle TS Kadaň.</w:t>
      </w:r>
    </w:p>
    <w:p w:rsidR="00C9510A" w:rsidRPr="00C9510A" w:rsidRDefault="00C9510A">
      <w:pPr>
        <w:spacing w:line="160" w:lineRule="atLeast"/>
        <w:rPr>
          <w:rFonts w:ascii="Times New Roman" w:hAnsi="Times New Roman" w:cs="Times New Roman"/>
        </w:rPr>
      </w:pPr>
    </w:p>
    <w:sectPr w:rsidR="00C9510A" w:rsidRPr="00C9510A" w:rsidSect="00C9510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47"/>
    <w:multiLevelType w:val="hybridMultilevel"/>
    <w:tmpl w:val="D2FA4F1E"/>
    <w:lvl w:ilvl="0" w:tplc="6608E0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7CDE"/>
    <w:multiLevelType w:val="hybridMultilevel"/>
    <w:tmpl w:val="67FC8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EE7"/>
    <w:multiLevelType w:val="hybridMultilevel"/>
    <w:tmpl w:val="222E80F8"/>
    <w:lvl w:ilvl="0" w:tplc="DEAE60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AD6"/>
    <w:multiLevelType w:val="hybridMultilevel"/>
    <w:tmpl w:val="4ECA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217"/>
    <w:multiLevelType w:val="hybridMultilevel"/>
    <w:tmpl w:val="0F9AC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08F7"/>
    <w:multiLevelType w:val="hybridMultilevel"/>
    <w:tmpl w:val="E8B068AA"/>
    <w:lvl w:ilvl="0" w:tplc="C67E84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4EFE"/>
    <w:multiLevelType w:val="hybridMultilevel"/>
    <w:tmpl w:val="6BB0A348"/>
    <w:lvl w:ilvl="0" w:tplc="2EC802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A5DCA"/>
    <w:multiLevelType w:val="hybridMultilevel"/>
    <w:tmpl w:val="AD60C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16"/>
    <w:rsid w:val="002E24B0"/>
    <w:rsid w:val="00351D91"/>
    <w:rsid w:val="00C9510A"/>
    <w:rsid w:val="00CC3757"/>
    <w:rsid w:val="00D22BEE"/>
    <w:rsid w:val="00DC23A4"/>
    <w:rsid w:val="00F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Pazdera</dc:creator>
  <cp:lastModifiedBy>Askar</cp:lastModifiedBy>
  <cp:revision>4</cp:revision>
  <dcterms:created xsi:type="dcterms:W3CDTF">2016-06-06T07:46:00Z</dcterms:created>
  <dcterms:modified xsi:type="dcterms:W3CDTF">2016-06-06T10:15:00Z</dcterms:modified>
</cp:coreProperties>
</file>